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1F8AE121" w14:textId="47BC3259" w:rsidR="00A6086A" w:rsidRDefault="00A6086A" w:rsidP="00A6086A">
          <w:pPr>
            <w:pStyle w:val="PublishStatus"/>
          </w:pPr>
          <w:r>
            <w:t>A bejegyzés újra közzétéve: 2022. 04. 07., 21:06:08.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537EAA3B" w14:textId="5925227D" w:rsidR="002207C5" w:rsidRDefault="00A6086A">
              <w:pPr>
                <w:pStyle w:val="Publishwithline"/>
              </w:pPr>
              <w:r w:rsidRPr="00A6086A">
                <w:rPr>
                  <w:color w:val="000000"/>
                </w:rPr>
                <w:t>Malá Mača</w:t>
              </w:r>
            </w:p>
          </w:sdtContent>
        </w:sdt>
        <w:p w14:paraId="3D556A95" w14:textId="77777777" w:rsidR="002207C5" w:rsidRDefault="002207C5">
          <w:pPr>
            <w:pStyle w:val="underline"/>
          </w:pPr>
        </w:p>
        <w:p w14:paraId="7B313430" w14:textId="77777777" w:rsidR="00A6086A" w:rsidRDefault="00A6086A" w:rsidP="00A6086A">
          <w:pPr>
            <w:pStyle w:val="PadderBetweenTitleandProperties"/>
          </w:pPr>
        </w:p>
        <w:p w14:paraId="690E6C50" w14:textId="5A6989AE" w:rsidR="00A6086A" w:rsidRDefault="00A6086A" w:rsidP="00A6086A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1629318082"/>
              <w:placeholder>
                <w:docPart w:val="2665649214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M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M sk</w:t>
              </w:r>
            </w:sdtContent>
          </w:sdt>
        </w:p>
        <w:p w14:paraId="10E6A51B" w14:textId="2DD17A56" w:rsidR="002207C5" w:rsidRDefault="00253534">
          <w:pPr>
            <w:pStyle w:val="PadderBetweenControlandBody"/>
          </w:pPr>
        </w:p>
      </w:sdtContent>
    </w:sdt>
    <w:p w14:paraId="7B58C184" w14:textId="507B871F" w:rsidR="002207C5" w:rsidRDefault="002207C5"/>
    <w:p w14:paraId="2DFB8143" w14:textId="00AA96C8" w:rsidR="00A6086A" w:rsidRDefault="00A6086A" w:rsidP="00A6086A">
      <w:pPr>
        <w:jc w:val="center"/>
      </w:pPr>
      <w:r>
        <w:rPr>
          <w:noProof/>
        </w:rPr>
        <w:drawing>
          <wp:inline distT="0" distB="0" distL="0" distR="0" wp14:anchorId="03FAA2A3" wp14:editId="62B1A8B2">
            <wp:extent cx="5700607" cy="4548254"/>
            <wp:effectExtent l="0" t="0" r="190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326" cy="4558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71BAC" w14:textId="2D9D64FC" w:rsidR="00A6086A" w:rsidRDefault="00A6086A" w:rsidP="00A6086A">
      <w:pPr>
        <w:jc w:val="center"/>
      </w:pPr>
    </w:p>
    <w:p w14:paraId="38C1F466" w14:textId="77777777" w:rsidR="00A6086A" w:rsidRDefault="00A6086A" w:rsidP="00A6086A">
      <w:r>
        <w:t>H   Kismácséd, Pozsony vm.</w:t>
      </w:r>
    </w:p>
    <w:p w14:paraId="03C9C9BF" w14:textId="77777777" w:rsidR="00A6086A" w:rsidRDefault="00A6086A" w:rsidP="00A6086A">
      <w:r>
        <w:t>Sk Malá Mača</w:t>
      </w:r>
    </w:p>
    <w:p w14:paraId="6F4D4BF2" w14:textId="77777777" w:rsidR="00A6086A" w:rsidRDefault="00A6086A" w:rsidP="00A6086A"/>
    <w:p w14:paraId="03677F86" w14:textId="77777777" w:rsidR="00A6086A" w:rsidRDefault="00A6086A" w:rsidP="00A6086A">
      <w:r>
        <w:t xml:space="preserve">   48°13.488 S</w:t>
      </w:r>
    </w:p>
    <w:p w14:paraId="3493EDDB" w14:textId="77777777" w:rsidR="00A6086A" w:rsidRDefault="00A6086A" w:rsidP="00A6086A">
      <w:r>
        <w:t>017°38.400 V</w:t>
      </w:r>
    </w:p>
    <w:p w14:paraId="0F539B59" w14:textId="77777777" w:rsidR="00A6086A" w:rsidRDefault="00A6086A" w:rsidP="00A6086A"/>
    <w:p w14:paraId="157B5AAF" w14:textId="77777777" w:rsidR="00A6086A" w:rsidRDefault="00A6086A" w:rsidP="00A6086A">
      <w:r>
        <w:lastRenderedPageBreak/>
        <w:t>Obec Malá Mača (Kismácséd), ktorá leží 10 km severozápadne od Galanty v severnej časti   Malej dunajskej kotliny, sa v listinách prvýkrát spomína v roku 1236. Jej hrad nájdeme v severnej časti dediny na území, ktoré sa nachádza východne od ľavého brehu Dudváhu, v blízkosti športového areálu, na vyvýšenine 1,5-2 metrov nad inundačným územím. Jediná zmienka o ňom pochádza z roku 1520, kedy sa spomína ako „fortalitium”. V roku 1971 na jeho území vykonal archeologický výskum Alojz Habovštiak. Výskumom sa zistilo, že pevnosť bola postavená na staršom sídle, zvyšky jeho budovy boli tiež odkryté (našla sa keramika a železné predmety pochádzajúce z 11–14. storočia). Potom nasledovala výstavba fortalitia niekedy v priebehu 15. storočia. V priebehu 16. storočia bolo definitívne zničené, jeho múry boli na území chudobnom na kamenný materiál rozobraté až po základy a odvezené na miestne stavby. Počas vykopávok sa našli iba miesta múrov (pozri nižšie).</w:t>
      </w:r>
    </w:p>
    <w:p w14:paraId="3852ABA4" w14:textId="77777777" w:rsidR="00A6086A" w:rsidRDefault="00A6086A" w:rsidP="00A6086A">
      <w:r>
        <w:t xml:space="preserve">Opevnené sídlo zemepána, ktoré existovalo v 15-16. storočí, bolo postavené na vyvýšenine dlhej približne 200 metrov v smere z východu na západ, ktorá sa nachádza na východ od regulovaného koryta rieky Dudváh. Na Druhom vojenskom mapovaní (1806–1869) zreteľne vidieť, že okolo tohto územia obtekalo zo západu, severu a východu bočné rameno rieky Dudváh, ktoré medzitým zaniklo.  </w:t>
      </w:r>
    </w:p>
    <w:p w14:paraId="568F71AB" w14:textId="77777777" w:rsidR="00A6086A" w:rsidRDefault="00A6086A" w:rsidP="00A6086A">
      <w:r>
        <w:t xml:space="preserve">Územie na sever od pôvodnej obce je vyvýšené približne 1,5-2 metre nad inundačným územím rieky. Opevnená budova stála v západnej časti vyvýšeniny tiahnucej sa v nepravidelnom oválnom tvare. Územie hradu veľkosti 65x48 metrov a nepravidelného pôdorysu podobnému oválu je v súčasnosti ornou pôdou, na ktorej nie sú viditeľné zvyšky stavby. Habovštiak tu počas svojich vykopávok v roku 1971 objavil miesto múru väčšej budovy široké 1,35 metra a hlboké 1,4 metra. Našiel aj kusy tehál pochádzajúce z múrov budovy a okrem toho odkryl na území hradu ohniská, pec a odpadové jamy. V jamách sa našli úlomky keramiky a zvyšky železných predmetov z 12-16. storočia. </w:t>
      </w:r>
    </w:p>
    <w:p w14:paraId="580884B6" w14:textId="77777777" w:rsidR="00A6086A" w:rsidRDefault="00A6086A" w:rsidP="00A6086A">
      <w:r>
        <w:t>Z východnej strany pôvodne chránili bývalú pevnosť dva zemné valy, respektíve dve priekopy, ktoré v smere zo severu na juh pretínali v dĺžke 80 metrov územie vyvýšeniny, na ktorej bola postavená ústredná budova. Z tohto obranného systému sa zachovala 15 metrov dlhá časť vnútorného valu, ktorého šírka je na spodku valu 7 metrov a výška 2,2 metra. Zeminu potrebnú na vybudovanie valu získali zo 6 metrov širokej a 2,5 metra hlbokej priekopy, ktorá bola vykopaná pred ním. Na východ od zachovaného úseku valu už nie je viditeľný druhý val, ktorý bol postavený na vonkajšej strane prvej priekopy, a aj druhá priekopa vykopaná pred ním ďalej na východ bola zasypaná. Časť územia, ktoré je vyvýšené nad inundačným územím, zničili v 19-20. storočí ťažbou hliny a terénnymi úpravami.</w:t>
      </w:r>
    </w:p>
    <w:p w14:paraId="59D820EB" w14:textId="2D4F7E51" w:rsidR="00A6086A" w:rsidRDefault="00A6086A" w:rsidP="00A6086A"/>
    <w:p w14:paraId="5DADA943" w14:textId="4DA5E45D" w:rsidR="00A6086A" w:rsidRDefault="00A6086A" w:rsidP="00A6086A">
      <w:pPr>
        <w:jc w:val="center"/>
      </w:pPr>
      <w:r>
        <w:rPr>
          <w:noProof/>
        </w:rPr>
        <w:lastRenderedPageBreak/>
        <w:drawing>
          <wp:inline distT="0" distB="0" distL="0" distR="0" wp14:anchorId="7036A989" wp14:editId="6716B192">
            <wp:extent cx="5594671" cy="5400000"/>
            <wp:effectExtent l="0" t="0" r="635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671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68935" w14:textId="77777777" w:rsidR="00A6086A" w:rsidRDefault="00A6086A" w:rsidP="00A6086A"/>
    <w:p w14:paraId="5373B94D" w14:textId="77777777" w:rsidR="00A6086A" w:rsidRDefault="00A6086A" w:rsidP="00A6086A">
      <w:r>
        <w:t>Zdroje:</w:t>
      </w:r>
    </w:p>
    <w:p w14:paraId="1998A853" w14:textId="77777777" w:rsidR="00A6086A" w:rsidRDefault="00A6086A" w:rsidP="00A6086A">
      <w:r>
        <w:t>Habovštiak 1985. 143–144, 291.</w:t>
      </w:r>
    </w:p>
    <w:p w14:paraId="107E3A78" w14:textId="77777777" w:rsidR="00A6086A" w:rsidRDefault="00A6086A" w:rsidP="00A6086A">
      <w:r>
        <w:t>Házi 2000. 379.</w:t>
      </w:r>
    </w:p>
    <w:p w14:paraId="5595B78D" w14:textId="77777777" w:rsidR="00A6086A" w:rsidRDefault="00A6086A" w:rsidP="00A6086A">
      <w:r>
        <w:t>Ruttkay 2006. 397.</w:t>
      </w:r>
    </w:p>
    <w:p w14:paraId="6BAF91A2" w14:textId="77777777" w:rsidR="00A6086A" w:rsidRDefault="00A6086A" w:rsidP="00A6086A"/>
    <w:p w14:paraId="4972E5E4" w14:textId="77777777" w:rsidR="00A6086A" w:rsidRDefault="00A6086A" w:rsidP="00A6086A">
      <w:r>
        <w:t>Fotografia:</w:t>
      </w:r>
    </w:p>
    <w:p w14:paraId="57EA4759" w14:textId="51F8CFCB" w:rsidR="00A6086A" w:rsidRDefault="00A6086A" w:rsidP="00A6086A">
      <w:r>
        <w:t>Val na východnej strane</w:t>
      </w:r>
    </w:p>
    <w:p w14:paraId="51487763" w14:textId="77777777" w:rsidR="00A6086A" w:rsidRDefault="00A6086A" w:rsidP="00A6086A"/>
    <w:p w14:paraId="51C01445" w14:textId="77777777" w:rsidR="00A6086A" w:rsidRDefault="00A6086A" w:rsidP="00A6086A">
      <w:r>
        <w:lastRenderedPageBreak/>
        <w:t>Obrázok:</w:t>
      </w:r>
    </w:p>
    <w:p w14:paraId="0A37F22D" w14:textId="6418E63B" w:rsidR="00A6086A" w:rsidRDefault="00A6086A" w:rsidP="00A6086A">
      <w:r>
        <w:t>Malá Mača, pôdorys hradu</w:t>
      </w:r>
    </w:p>
    <w:p w14:paraId="2A455A66" w14:textId="41A9C349" w:rsidR="00A6086A" w:rsidRDefault="00A6086A" w:rsidP="00A6086A"/>
    <w:p w14:paraId="28B5A542" w14:textId="5B91915E" w:rsidR="00A6086A" w:rsidRDefault="00A6086A" w:rsidP="00A6086A"/>
    <w:p w14:paraId="7A82AC6B" w14:textId="021D8CF2" w:rsidR="00A6086A" w:rsidRDefault="00A6086A" w:rsidP="00A6086A"/>
    <w:p w14:paraId="42B4CDFF" w14:textId="77777777" w:rsidR="00A6086A" w:rsidRDefault="00A6086A" w:rsidP="00A6086A"/>
    <w:sectPr w:rsidR="00A6086A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A6086A"/>
    <w:rsid w:val="002207C5"/>
    <w:rsid w:val="00253534"/>
    <w:rsid w:val="00A54C29"/>
    <w:rsid w:val="00A6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75CC3AA"/>
  <w15:docId w15:val="{BC12B45E-40ED-411D-B8EA-D5925726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DF16D50-2E39-45AD-9692-5ED7B1CB555B}"/>
      </w:docPartPr>
      <w:docPartBody>
        <w:p w:rsidR="00390FE3" w:rsidRDefault="00481C32">
          <w:r w:rsidRPr="00731C2C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266564921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80D309B-D970-4676-AE51-BFC1E87849DF}"/>
      </w:docPartPr>
      <w:docPartBody>
        <w:p w:rsidR="00390FE3" w:rsidRDefault="00481C32">
          <w:r w:rsidRPr="00731C2C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C32"/>
    <w:rsid w:val="00390FE3"/>
    <w:rsid w:val="00481C32"/>
    <w:rsid w:val="00A54C29"/>
    <w:rsid w:val="00FD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81C3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Malá Mača</PostTitle>
  <PostDate>2022-04-07T19:05:21Z</PostDate>
  <PostID>6972</PostID>
  <Category1>M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2665649214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4</Pages>
  <Words>488</Words>
  <Characters>2619</Characters>
  <Application>Microsoft Office Word</Application>
  <DocSecurity>0</DocSecurity>
  <Lines>60</Lines>
  <Paragraphs>22</Paragraphs>
  <ScaleCrop>false</ScaleCrop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2022-04-07T19:04:00Z</dcterms:created>
  <dcterms:modified xsi:type="dcterms:W3CDTF">2026-02-09T08:44:00Z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